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90E" w:rsidRPr="00D1329F" w:rsidRDefault="00BE290E" w:rsidP="002D71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1329F">
        <w:rPr>
          <w:rFonts w:ascii="Times New Roman" w:hAnsi="Times New Roman" w:cs="Times New Roman"/>
          <w:b/>
          <w:bCs/>
        </w:rPr>
        <w:t>ПОРЯДОК</w:t>
      </w:r>
    </w:p>
    <w:p w:rsidR="00BE290E" w:rsidRPr="00D1329F" w:rsidRDefault="00BE290E" w:rsidP="002D71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1329F">
        <w:rPr>
          <w:rFonts w:ascii="Times New Roman" w:hAnsi="Times New Roman" w:cs="Times New Roman"/>
          <w:b/>
          <w:bCs/>
        </w:rPr>
        <w:t>ПРЕДОСТАВЛЕНИЯ СУБСИДИЙ СУБЪЕКТАМ МАЛОГО И СРЕДНЕГО</w:t>
      </w:r>
    </w:p>
    <w:p w:rsidR="00BE290E" w:rsidRPr="00D1329F" w:rsidRDefault="00BE290E" w:rsidP="002D71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1329F">
        <w:rPr>
          <w:rFonts w:ascii="Times New Roman" w:hAnsi="Times New Roman" w:cs="Times New Roman"/>
          <w:b/>
          <w:bCs/>
        </w:rPr>
        <w:t>ПРЕДПРИНИМАТЕЛЬСТВА ПО ВОЗМЕЩЕНИЮ ЧАСТИ ЗАТРАТ, СВЯЗАННЫХ</w:t>
      </w:r>
    </w:p>
    <w:p w:rsidR="00BE290E" w:rsidRPr="00D1329F" w:rsidRDefault="00BE290E" w:rsidP="002D71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D1329F">
        <w:rPr>
          <w:rFonts w:ascii="Times New Roman" w:hAnsi="Times New Roman" w:cs="Times New Roman"/>
          <w:b/>
          <w:bCs/>
        </w:rPr>
        <w:t>С ПРИОБРЕТЕНИЕМ ОБОРУДОВАНИЯ В ЦЕЛЯХ СОЗДАНИЯ И (ИЛИ)</w:t>
      </w:r>
    </w:p>
    <w:p w:rsidR="00BE290E" w:rsidRPr="00D1329F" w:rsidRDefault="00BE290E" w:rsidP="002D71FE">
      <w:pPr>
        <w:pStyle w:val="ConsPlusTitle"/>
        <w:jc w:val="center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  <w:bCs/>
        </w:rPr>
        <w:t>РАЗВИТИЯ, И (ИЛИ) МОДЕРНИЗАЦИИ ПРОИЗВОДСТВА ТОВАРОВ</w:t>
      </w:r>
      <w:r w:rsidR="00BC4CF2" w:rsidRPr="00D1329F">
        <w:rPr>
          <w:rFonts w:ascii="Times New Roman" w:hAnsi="Times New Roman" w:cs="Times New Roman"/>
          <w:bCs/>
        </w:rPr>
        <w:t xml:space="preserve"> (РАБОТ, УСЛУГ)</w:t>
      </w:r>
    </w:p>
    <w:p w:rsidR="00BE290E" w:rsidRPr="00D1329F" w:rsidRDefault="00BE290E" w:rsidP="002D71FE">
      <w:pPr>
        <w:pStyle w:val="ConsPlusNormal"/>
        <w:jc w:val="center"/>
        <w:rPr>
          <w:rFonts w:ascii="Times New Roman" w:hAnsi="Times New Roman" w:cs="Times New Roman"/>
        </w:rPr>
      </w:pPr>
    </w:p>
    <w:p w:rsidR="00BE290E" w:rsidRPr="00D1329F" w:rsidRDefault="00BE290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1. </w:t>
      </w:r>
      <w:proofErr w:type="gramStart"/>
      <w:r w:rsidRPr="00D1329F">
        <w:rPr>
          <w:rFonts w:ascii="Times New Roman" w:hAnsi="Times New Roman" w:cs="Times New Roman"/>
        </w:rPr>
        <w:t>Настоящий Порядок устанавливает цели, условия, порядок предоставления субсидии субъектам малого и среднего предпринимательства по возмещению части затрат, связанных с приобретением оборудования в целях создания и (или) развития, и (или) модернизации производства товаров</w:t>
      </w:r>
      <w:r w:rsidR="00BC4CF2" w:rsidRPr="00D1329F">
        <w:rPr>
          <w:rFonts w:ascii="Times New Roman" w:hAnsi="Times New Roman" w:cs="Times New Roman"/>
        </w:rPr>
        <w:t xml:space="preserve"> (работ, услуг)</w:t>
      </w:r>
      <w:r w:rsidRPr="00D1329F">
        <w:rPr>
          <w:rFonts w:ascii="Times New Roman" w:hAnsi="Times New Roman" w:cs="Times New Roman"/>
        </w:rPr>
        <w:t xml:space="preserve"> (далее соответственно - субсидии, субъекты предпринимательства), категории субъектов предпринимательства, имеющих право на получение субсидии, критерии отбора субъектов предпринимательства,  а также порядок возврата субсидии в случае нарушения условий</w:t>
      </w:r>
      <w:proofErr w:type="gramEnd"/>
      <w:r w:rsidRPr="00D1329F">
        <w:rPr>
          <w:rFonts w:ascii="Times New Roman" w:hAnsi="Times New Roman" w:cs="Times New Roman"/>
        </w:rPr>
        <w:t xml:space="preserve">, </w:t>
      </w:r>
      <w:proofErr w:type="gramStart"/>
      <w:r w:rsidRPr="00D1329F">
        <w:rPr>
          <w:rFonts w:ascii="Times New Roman" w:hAnsi="Times New Roman" w:cs="Times New Roman"/>
        </w:rPr>
        <w:t>установленных</w:t>
      </w:r>
      <w:proofErr w:type="gramEnd"/>
      <w:r w:rsidRPr="00D1329F">
        <w:rPr>
          <w:rFonts w:ascii="Times New Roman" w:hAnsi="Times New Roman" w:cs="Times New Roman"/>
        </w:rPr>
        <w:t xml:space="preserve"> при её предоставлении, источником финансового обеспечения которой являются средства областного бюджета.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2. </w:t>
      </w:r>
      <w:proofErr w:type="gramStart"/>
      <w:r w:rsidRPr="00D1329F">
        <w:rPr>
          <w:rFonts w:ascii="Times New Roman" w:hAnsi="Times New Roman" w:cs="Times New Roman"/>
        </w:rPr>
        <w:t xml:space="preserve">Субсидия предоставляется главным распорядителем средств областного бюджета - министерством внешнеэкономических связей, туризма и предпринимательства Амурской области (далее - главный распорядитель) в рамках подпрограммы </w:t>
      </w:r>
      <w:r w:rsidR="008056F9" w:rsidRPr="00D1329F">
        <w:rPr>
          <w:rFonts w:ascii="Times New Roman" w:hAnsi="Times New Roman" w:cs="Times New Roman"/>
        </w:rPr>
        <w:t>«</w:t>
      </w:r>
      <w:r w:rsidRPr="00D1329F">
        <w:rPr>
          <w:rFonts w:ascii="Times New Roman" w:hAnsi="Times New Roman" w:cs="Times New Roman"/>
        </w:rPr>
        <w:t>Развитие субъектов малого и среднего предпринимательства на территории Амурской области</w:t>
      </w:r>
      <w:r w:rsidR="008056F9" w:rsidRPr="00D1329F">
        <w:rPr>
          <w:rFonts w:ascii="Times New Roman" w:hAnsi="Times New Roman" w:cs="Times New Roman"/>
        </w:rPr>
        <w:t>»</w:t>
      </w:r>
      <w:r w:rsidRPr="00D1329F">
        <w:rPr>
          <w:rFonts w:ascii="Times New Roman" w:hAnsi="Times New Roman" w:cs="Times New Roman"/>
        </w:rPr>
        <w:t xml:space="preserve"> государственной программы "Экономическое развитие и инновационная экономика Амурской области на 2014 - 2020 годы", утвержденной постановлением Правительства Амурской области от 25 сентября 2013 г. </w:t>
      </w:r>
      <w:r w:rsidR="008056F9" w:rsidRPr="00D1329F">
        <w:rPr>
          <w:rFonts w:ascii="Times New Roman" w:hAnsi="Times New Roman" w:cs="Times New Roman"/>
        </w:rPr>
        <w:t>№</w:t>
      </w:r>
      <w:r w:rsidRPr="00D1329F">
        <w:rPr>
          <w:rFonts w:ascii="Times New Roman" w:hAnsi="Times New Roman" w:cs="Times New Roman"/>
        </w:rPr>
        <w:t xml:space="preserve"> 445, в пределах бюджетных ассигнований, предусмотренных</w:t>
      </w:r>
      <w:proofErr w:type="gramEnd"/>
      <w:r w:rsidRPr="00D1329F">
        <w:rPr>
          <w:rFonts w:ascii="Times New Roman" w:hAnsi="Times New Roman" w:cs="Times New Roman"/>
        </w:rPr>
        <w:t xml:space="preserve"> законом об областном бюджете на текущий финансовый год и плановый период</w:t>
      </w:r>
      <w:proofErr w:type="gramStart"/>
      <w:r w:rsidRPr="00D1329F">
        <w:rPr>
          <w:rFonts w:ascii="Times New Roman" w:hAnsi="Times New Roman" w:cs="Times New Roman"/>
        </w:rPr>
        <w:t>.</w:t>
      </w:r>
      <w:proofErr w:type="gramEnd"/>
      <w:r w:rsidRPr="00D1329F">
        <w:rPr>
          <w:rFonts w:ascii="Times New Roman" w:hAnsi="Times New Roman" w:cs="Times New Roman"/>
        </w:rPr>
        <w:t xml:space="preserve"> </w:t>
      </w:r>
      <w:proofErr w:type="gramStart"/>
      <w:r w:rsidRPr="00D1329F">
        <w:rPr>
          <w:rFonts w:ascii="Times New Roman" w:hAnsi="Times New Roman" w:cs="Times New Roman"/>
        </w:rPr>
        <w:t>и</w:t>
      </w:r>
      <w:proofErr w:type="gramEnd"/>
      <w:r w:rsidRPr="00D1329F">
        <w:rPr>
          <w:rFonts w:ascii="Times New Roman" w:hAnsi="Times New Roman" w:cs="Times New Roman"/>
        </w:rPr>
        <w:t xml:space="preserve"> лимитов бюджетных обязательств, утвержденных главному распорядителю на предоставление субсидии.</w:t>
      </w:r>
    </w:p>
    <w:p w:rsidR="00BE290E" w:rsidRPr="00D1329F" w:rsidRDefault="00BC4CF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3</w:t>
      </w:r>
      <w:r w:rsidR="00502EAA" w:rsidRPr="00D1329F">
        <w:rPr>
          <w:rFonts w:ascii="Times New Roman" w:hAnsi="Times New Roman" w:cs="Times New Roman"/>
        </w:rPr>
        <w:t>. Субсидия предоставляется субъектам предпринимательства,</w:t>
      </w:r>
      <w:bookmarkStart w:id="0" w:name="P41"/>
      <w:bookmarkEnd w:id="0"/>
      <w:r w:rsidR="00BE290E" w:rsidRPr="00D1329F">
        <w:rPr>
          <w:rFonts w:ascii="Times New Roman" w:hAnsi="Times New Roman" w:cs="Times New Roman"/>
        </w:rPr>
        <w:t xml:space="preserve"> соответствующим следующим критериям:</w:t>
      </w:r>
    </w:p>
    <w:p w:rsidR="00BC4CF2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1) </w:t>
      </w:r>
      <w:r w:rsidR="00BC4CF2" w:rsidRPr="00D1329F">
        <w:rPr>
          <w:rFonts w:ascii="Times New Roman" w:hAnsi="Times New Roman" w:cs="Times New Roman"/>
        </w:rPr>
        <w:t>соответствующим условиям, установленным статьей 4 Федерального закона от 24 июля 2007 г. № 209-ФЗ "О развитии малого и среднего предпринимательства в Российской Федерации";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2) соответствующим на первое число месяца, предшествующего месяцу, в котором планируется заключение соглашения о предоставлении субсидии (далее - Соглашение), следующим требованиям: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отсутствие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отсутствие просроченной задолженности по возврату в областной бюджет субсидий, бюджетных инвестиций, </w:t>
      </w:r>
      <w:proofErr w:type="gramStart"/>
      <w:r w:rsidRPr="00D1329F">
        <w:rPr>
          <w:rFonts w:ascii="Times New Roman" w:hAnsi="Times New Roman" w:cs="Times New Roman"/>
        </w:rPr>
        <w:t>предоставленных</w:t>
      </w:r>
      <w:proofErr w:type="gramEnd"/>
      <w:r w:rsidRPr="00D1329F">
        <w:rPr>
          <w:rFonts w:ascii="Times New Roman" w:hAnsi="Times New Roman" w:cs="Times New Roman"/>
        </w:rP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BE290E" w:rsidRPr="00D1329F" w:rsidRDefault="00BC4CF2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субъектам предпринимательства</w:t>
      </w:r>
      <w:r w:rsidR="00BE290E" w:rsidRPr="00D1329F">
        <w:rPr>
          <w:rFonts w:ascii="Times New Roman" w:hAnsi="Times New Roman" w:cs="Times New Roman"/>
        </w:rPr>
        <w:t xml:space="preserve"> не долж</w:t>
      </w:r>
      <w:r w:rsidRPr="00D1329F">
        <w:rPr>
          <w:rFonts w:ascii="Times New Roman" w:hAnsi="Times New Roman" w:cs="Times New Roman"/>
        </w:rPr>
        <w:t>е</w:t>
      </w:r>
      <w:r w:rsidR="00BE290E" w:rsidRPr="00D1329F">
        <w:rPr>
          <w:rFonts w:ascii="Times New Roman" w:hAnsi="Times New Roman" w:cs="Times New Roman"/>
        </w:rPr>
        <w:t>н находиться в процессе реорганизации, ликвидации, конкурсного производства и иметь ограничения на осуществление хозяйственной деятельности.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4. Цель предоставления субсидии - </w:t>
      </w:r>
      <w:r w:rsidR="00BC4CF2" w:rsidRPr="00D1329F">
        <w:rPr>
          <w:rFonts w:ascii="Times New Roman" w:hAnsi="Times New Roman" w:cs="Times New Roman"/>
        </w:rPr>
        <w:t>возмещение субъектам предпринимательства части затрат, связанных с приобретением оборудования в целях создания и (или) развития, и (или) модернизации производства товаров (работ, услуг).</w:t>
      </w:r>
    </w:p>
    <w:p w:rsidR="00BC4CF2" w:rsidRPr="00D1329F" w:rsidRDefault="00BC4CF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proofErr w:type="gramStart"/>
      <w:r w:rsidRPr="00D1329F">
        <w:rPr>
          <w:rFonts w:ascii="Times New Roman" w:hAnsi="Times New Roman" w:cs="Times New Roman"/>
        </w:rPr>
        <w:t>Под оборудованием в настоящем Порядке понимаются оборудования,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и выше амортизационным группам Классификации основных средств, включаемых в амортизационные группы, утвержденной постановлением Правительства Российской Федерации от 1 января 2002 г. № 1, за исключением оборудования, предназначенного для осуществления оптовой и розничной торговой деятельности</w:t>
      </w:r>
      <w:proofErr w:type="gramEnd"/>
      <w:r w:rsidRPr="00D1329F">
        <w:rPr>
          <w:rFonts w:ascii="Times New Roman" w:hAnsi="Times New Roman" w:cs="Times New Roman"/>
        </w:rPr>
        <w:t xml:space="preserve"> субъектами предпринимательства.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48"/>
      <w:bookmarkEnd w:id="1"/>
      <w:r w:rsidRPr="00D1329F">
        <w:rPr>
          <w:rFonts w:ascii="Times New Roman" w:hAnsi="Times New Roman" w:cs="Times New Roman"/>
        </w:rPr>
        <w:t>5. Условиями предоставления субсидии являются:</w:t>
      </w:r>
    </w:p>
    <w:p w:rsidR="00BE290E" w:rsidRPr="00D1329F" w:rsidRDefault="00BC4CF2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1) соответствие субъекта предпринимательства</w:t>
      </w:r>
      <w:r w:rsidR="00BE290E" w:rsidRPr="00D1329F">
        <w:rPr>
          <w:rFonts w:ascii="Times New Roman" w:hAnsi="Times New Roman" w:cs="Times New Roman"/>
        </w:rPr>
        <w:t xml:space="preserve"> критериям отбора, установленным </w:t>
      </w:r>
      <w:hyperlink w:anchor="P41" w:history="1">
        <w:r w:rsidR="00BE290E" w:rsidRPr="00D1329F">
          <w:rPr>
            <w:rFonts w:ascii="Times New Roman" w:hAnsi="Times New Roman" w:cs="Times New Roman"/>
            <w:color w:val="0000FF"/>
          </w:rPr>
          <w:t>пунктом 3</w:t>
        </w:r>
      </w:hyperlink>
      <w:r w:rsidR="00BE290E" w:rsidRPr="00D1329F">
        <w:rPr>
          <w:rFonts w:ascii="Times New Roman" w:hAnsi="Times New Roman" w:cs="Times New Roman"/>
        </w:rPr>
        <w:t xml:space="preserve"> настоящего Порядка;</w:t>
      </w:r>
    </w:p>
    <w:p w:rsidR="00BC4CF2" w:rsidRPr="00D1329F" w:rsidRDefault="00BC4CF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2) регистрация в качестве субъекта предпринимательства в Амурской области;</w:t>
      </w:r>
    </w:p>
    <w:p w:rsidR="00BC4CF2" w:rsidRPr="00D1329F" w:rsidRDefault="00BC4CF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3) </w:t>
      </w:r>
      <w:r w:rsidRPr="00D1329F">
        <w:rPr>
          <w:rFonts w:ascii="Times New Roman" w:hAnsi="Times New Roman" w:cs="Times New Roman"/>
          <w:strike/>
        </w:rPr>
        <w:t>наличие работников в предшествующем календарном году</w:t>
      </w:r>
      <w:r w:rsidRPr="00D1329F">
        <w:rPr>
          <w:rFonts w:ascii="Times New Roman" w:hAnsi="Times New Roman" w:cs="Times New Roman"/>
        </w:rPr>
        <w:t>, создание и</w:t>
      </w:r>
      <w:r w:rsidR="008C07AC" w:rsidRPr="00D1329F">
        <w:rPr>
          <w:rFonts w:ascii="Times New Roman" w:hAnsi="Times New Roman" w:cs="Times New Roman"/>
        </w:rPr>
        <w:t xml:space="preserve"> (или)</w:t>
      </w:r>
      <w:r w:rsidRPr="00D1329F">
        <w:rPr>
          <w:rFonts w:ascii="Times New Roman" w:hAnsi="Times New Roman" w:cs="Times New Roman"/>
        </w:rPr>
        <w:t xml:space="preserve"> сохранение рабочих мест в период реализации технико-экономического обоснования приобретения оборудования (далее - ТЭО);</w:t>
      </w:r>
    </w:p>
    <w:p w:rsidR="00BC4CF2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lastRenderedPageBreak/>
        <w:t>4</w:t>
      </w:r>
      <w:r w:rsidR="00BC4CF2" w:rsidRPr="00D1329F">
        <w:rPr>
          <w:rFonts w:ascii="Times New Roman" w:hAnsi="Times New Roman" w:cs="Times New Roman"/>
        </w:rPr>
        <w:t>) выплата заработной платы работникам субъекта предпринимательства в размере не ниже величины установленного по области прожиточного минимума для трудоспособного населения на дату подачи конкурсной заявки;</w:t>
      </w:r>
    </w:p>
    <w:p w:rsidR="00BC4CF2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2" w:name="Par53"/>
      <w:bookmarkEnd w:id="2"/>
      <w:r w:rsidRPr="00D1329F">
        <w:rPr>
          <w:rFonts w:ascii="Times New Roman" w:hAnsi="Times New Roman" w:cs="Times New Roman"/>
        </w:rPr>
        <w:t>5</w:t>
      </w:r>
      <w:r w:rsidR="00BC4CF2" w:rsidRPr="00D1329F">
        <w:rPr>
          <w:rFonts w:ascii="Times New Roman" w:hAnsi="Times New Roman" w:cs="Times New Roman"/>
        </w:rPr>
        <w:t>) заключение субъектом предпринимательства договора (</w:t>
      </w:r>
      <w:proofErr w:type="spellStart"/>
      <w:r w:rsidR="00BC4CF2" w:rsidRPr="00D1329F">
        <w:rPr>
          <w:rFonts w:ascii="Times New Roman" w:hAnsi="Times New Roman" w:cs="Times New Roman"/>
        </w:rPr>
        <w:t>ов</w:t>
      </w:r>
      <w:proofErr w:type="spellEnd"/>
      <w:r w:rsidR="00BC4CF2" w:rsidRPr="00D1329F">
        <w:rPr>
          <w:rFonts w:ascii="Times New Roman" w:hAnsi="Times New Roman" w:cs="Times New Roman"/>
        </w:rPr>
        <w:t>) на приобретение оборудования не ранее 1 января 201</w:t>
      </w:r>
      <w:r w:rsidR="002C5EA3" w:rsidRPr="00D1329F">
        <w:rPr>
          <w:rFonts w:ascii="Times New Roman" w:hAnsi="Times New Roman" w:cs="Times New Roman"/>
        </w:rPr>
        <w:t>7</w:t>
      </w:r>
      <w:r w:rsidR="00BC4CF2" w:rsidRPr="00D1329F">
        <w:rPr>
          <w:rFonts w:ascii="Times New Roman" w:hAnsi="Times New Roman" w:cs="Times New Roman"/>
        </w:rPr>
        <w:t xml:space="preserve"> года. Поставщиком (продавцом) оборудования должно быть юридическое лицо;</w:t>
      </w:r>
    </w:p>
    <w:p w:rsidR="00BC4CF2" w:rsidRPr="00D1329F" w:rsidRDefault="00BC4CF2" w:rsidP="002D71F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BC4CF2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6</w:t>
      </w:r>
      <w:r w:rsidR="00BC4CF2" w:rsidRPr="00D1329F">
        <w:rPr>
          <w:rFonts w:ascii="Times New Roman" w:hAnsi="Times New Roman" w:cs="Times New Roman"/>
        </w:rPr>
        <w:t xml:space="preserve">) заключение с главным распорядителем договора о предоставлении субсидии и выполнение субъектом предпринимательства обязательств, предусмотренных </w:t>
      </w:r>
      <w:hyperlink w:anchor="Par103" w:history="1">
        <w:r w:rsidR="00BC4CF2" w:rsidRPr="00D1329F">
          <w:rPr>
            <w:rFonts w:ascii="Times New Roman" w:hAnsi="Times New Roman" w:cs="Times New Roman"/>
            <w:color w:val="0000FF"/>
          </w:rPr>
          <w:t xml:space="preserve">пунктом </w:t>
        </w:r>
        <w:r w:rsidRPr="00D1329F">
          <w:rPr>
            <w:rFonts w:ascii="Times New Roman" w:hAnsi="Times New Roman" w:cs="Times New Roman"/>
            <w:color w:val="0000FF"/>
          </w:rPr>
          <w:t>18</w:t>
        </w:r>
      </w:hyperlink>
      <w:r w:rsidR="00BC4CF2" w:rsidRPr="00D1329F">
        <w:rPr>
          <w:rFonts w:ascii="Times New Roman" w:hAnsi="Times New Roman" w:cs="Times New Roman"/>
        </w:rPr>
        <w:t xml:space="preserve"> настоящего Порядка.</w:t>
      </w:r>
    </w:p>
    <w:p w:rsidR="00BE290E" w:rsidRPr="00D1329F" w:rsidRDefault="008C07AC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7</w:t>
      </w:r>
      <w:r w:rsidR="00BE290E" w:rsidRPr="00D1329F">
        <w:rPr>
          <w:rFonts w:ascii="Times New Roman" w:hAnsi="Times New Roman" w:cs="Times New Roman"/>
        </w:rPr>
        <w:t xml:space="preserve">) согласие </w:t>
      </w:r>
      <w:r w:rsidRPr="00D1329F">
        <w:rPr>
          <w:rFonts w:ascii="Times New Roman" w:hAnsi="Times New Roman" w:cs="Times New Roman"/>
        </w:rPr>
        <w:t>субъекта предпринимательства</w:t>
      </w:r>
      <w:r w:rsidR="00BE290E" w:rsidRPr="00D1329F">
        <w:rPr>
          <w:rFonts w:ascii="Times New Roman" w:hAnsi="Times New Roman" w:cs="Times New Roman"/>
        </w:rPr>
        <w:t xml:space="preserve"> на осуществление главным распорядителем и уполномоченным органом государственного финансового контроля области проверок, предусмотренных </w:t>
      </w:r>
      <w:hyperlink w:anchor="P95" w:history="1">
        <w:r w:rsidR="00BE290E" w:rsidRPr="00D1329F">
          <w:rPr>
            <w:rFonts w:ascii="Times New Roman" w:hAnsi="Times New Roman" w:cs="Times New Roman"/>
            <w:color w:val="0000FF"/>
          </w:rPr>
          <w:t>пунктом 18</w:t>
        </w:r>
      </w:hyperlink>
      <w:r w:rsidR="00BE290E" w:rsidRPr="00D1329F">
        <w:rPr>
          <w:rFonts w:ascii="Times New Roman" w:hAnsi="Times New Roman" w:cs="Times New Roman"/>
        </w:rPr>
        <w:t xml:space="preserve"> настоящего Порядка.</w:t>
      </w:r>
    </w:p>
    <w:p w:rsidR="008056F9" w:rsidRPr="00D1329F" w:rsidRDefault="008056F9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8) заключение с муниципальным образованием Амурской области, где субъект предпринимательства зарегистрирован и осуществляет предпринимательскую деятельность, соглашения </w:t>
      </w:r>
      <w:r w:rsidR="002C5EA3" w:rsidRPr="00D1329F">
        <w:rPr>
          <w:rFonts w:ascii="Times New Roman" w:hAnsi="Times New Roman" w:cs="Times New Roman"/>
        </w:rPr>
        <w:t xml:space="preserve">по возмещению части затрат, связанных с </w:t>
      </w:r>
      <w:r w:rsidRPr="00D1329F">
        <w:rPr>
          <w:rFonts w:ascii="Times New Roman" w:hAnsi="Times New Roman" w:cs="Times New Roman"/>
        </w:rPr>
        <w:t>создани</w:t>
      </w:r>
      <w:r w:rsidR="002C5EA3" w:rsidRPr="00D1329F">
        <w:rPr>
          <w:rFonts w:ascii="Times New Roman" w:hAnsi="Times New Roman" w:cs="Times New Roman"/>
        </w:rPr>
        <w:t>ем</w:t>
      </w:r>
      <w:r w:rsidRPr="00D1329F">
        <w:rPr>
          <w:rFonts w:ascii="Times New Roman" w:hAnsi="Times New Roman" w:cs="Times New Roman"/>
        </w:rPr>
        <w:t xml:space="preserve"> новых рабочих мест</w:t>
      </w:r>
      <w:r w:rsidR="002C5EA3" w:rsidRPr="00D1329F">
        <w:rPr>
          <w:rFonts w:ascii="Times New Roman" w:hAnsi="Times New Roman" w:cs="Times New Roman"/>
        </w:rPr>
        <w:t>.</w:t>
      </w:r>
      <w:r w:rsidRPr="00D1329F">
        <w:rPr>
          <w:rFonts w:ascii="Times New Roman" w:hAnsi="Times New Roman" w:cs="Times New Roman"/>
        </w:rPr>
        <w:t xml:space="preserve"> 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6. Субсидии предоставляются по результатам конкурсного отбора субъектов предпринимательства (далее - отбор).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Приказом главного распорядителя утверждается состав конкурсной комиссии (далее - Комиссия) и определяются сроки представления конкурсных заявок (не менее 10 дней).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Состав Комиссии - не менее 7 человек.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Заседание Комиссии считается правомочным, если на нем присутствует не менее 2/3 от общего числа членов Комиссии.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7. Главный распорядитель опубликовывает информационное сообщение о проведении отбора размещает его на сайте Правительства Амурской области в сети Интернет http://www.amurobl.ru (раздел </w:t>
      </w:r>
      <w:r w:rsidR="002C5EA3" w:rsidRPr="00D1329F">
        <w:rPr>
          <w:rFonts w:ascii="Times New Roman" w:hAnsi="Times New Roman" w:cs="Times New Roman"/>
        </w:rPr>
        <w:t>«Экономика и финансы», подраздел «</w:t>
      </w:r>
      <w:r w:rsidRPr="00D1329F">
        <w:rPr>
          <w:rFonts w:ascii="Times New Roman" w:hAnsi="Times New Roman" w:cs="Times New Roman"/>
        </w:rPr>
        <w:t>Среднее и малое предпринимательство</w:t>
      </w:r>
      <w:r w:rsidR="002C5EA3" w:rsidRPr="00D1329F">
        <w:rPr>
          <w:rFonts w:ascii="Times New Roman" w:hAnsi="Times New Roman" w:cs="Times New Roman"/>
        </w:rPr>
        <w:t>»</w:t>
      </w:r>
      <w:r w:rsidRPr="00D1329F">
        <w:rPr>
          <w:rFonts w:ascii="Times New Roman" w:hAnsi="Times New Roman" w:cs="Times New Roman"/>
        </w:rPr>
        <w:t xml:space="preserve">, рубрика </w:t>
      </w:r>
      <w:r w:rsidR="002C5EA3" w:rsidRPr="00D1329F">
        <w:rPr>
          <w:rFonts w:ascii="Times New Roman" w:hAnsi="Times New Roman" w:cs="Times New Roman"/>
        </w:rPr>
        <w:t>«</w:t>
      </w:r>
      <w:r w:rsidRPr="00D1329F">
        <w:rPr>
          <w:rFonts w:ascii="Times New Roman" w:hAnsi="Times New Roman" w:cs="Times New Roman"/>
        </w:rPr>
        <w:t>Объявления и конкурсы</w:t>
      </w:r>
      <w:r w:rsidR="002C5EA3" w:rsidRPr="00D1329F">
        <w:rPr>
          <w:rFonts w:ascii="Times New Roman" w:hAnsi="Times New Roman" w:cs="Times New Roman"/>
        </w:rPr>
        <w:t>»</w:t>
      </w:r>
      <w:r w:rsidRPr="00D1329F">
        <w:rPr>
          <w:rFonts w:ascii="Times New Roman" w:hAnsi="Times New Roman" w:cs="Times New Roman"/>
        </w:rPr>
        <w:t xml:space="preserve">) не </w:t>
      </w:r>
      <w:proofErr w:type="gramStart"/>
      <w:r w:rsidRPr="00D1329F">
        <w:rPr>
          <w:rFonts w:ascii="Times New Roman" w:hAnsi="Times New Roman" w:cs="Times New Roman"/>
        </w:rPr>
        <w:t>позднее</w:t>
      </w:r>
      <w:proofErr w:type="gramEnd"/>
      <w:r w:rsidRPr="00D1329F">
        <w:rPr>
          <w:rFonts w:ascii="Times New Roman" w:hAnsi="Times New Roman" w:cs="Times New Roman"/>
        </w:rPr>
        <w:t xml:space="preserve"> чем за 2 рабочих дня до начала приема конкурсных заявок.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Информационное сообщение должно в обязательном порядке содержать: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сведения о настоящем Порядке с указанием ссылки на сайт Правительства Амурской области в сети Интернет, где размещен текст настоящего Порядка;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сроки представления конкурсных заявок;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адрес главного распорядителя, по которому представляются конкурсные заявки;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контактные телефоны лиц, осуществляющих прием конкурсных заявок.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3" w:name="P57"/>
      <w:bookmarkEnd w:id="3"/>
      <w:r w:rsidRPr="00D1329F">
        <w:rPr>
          <w:rFonts w:ascii="Times New Roman" w:hAnsi="Times New Roman" w:cs="Times New Roman"/>
        </w:rPr>
        <w:t>7</w:t>
      </w:r>
      <w:r w:rsidR="00BE290E" w:rsidRPr="00D1329F">
        <w:rPr>
          <w:rFonts w:ascii="Times New Roman" w:hAnsi="Times New Roman" w:cs="Times New Roman"/>
        </w:rPr>
        <w:t xml:space="preserve">. </w:t>
      </w:r>
      <w:r w:rsidRPr="00D1329F">
        <w:rPr>
          <w:rFonts w:ascii="Times New Roman" w:hAnsi="Times New Roman" w:cs="Times New Roman"/>
        </w:rPr>
        <w:t>Для участия в отборе субъект предпринимательства представляет главному распорядителю конкурсную заявку, включающую заявление на предоставление субсидии по форме согласно приложению № 1 к настоящему Порядку и следующие документы: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4" w:name="Par57"/>
      <w:bookmarkEnd w:id="4"/>
      <w:r w:rsidRPr="00D1329F">
        <w:rPr>
          <w:rFonts w:ascii="Times New Roman" w:hAnsi="Times New Roman" w:cs="Times New Roman"/>
        </w:rPr>
        <w:t>1) копию паспорта, удостоверяющего личность индивидуального предпринимателя или руководителя юридического лица;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2) копию учредительного документа субъекта предпринимательства;</w:t>
      </w:r>
    </w:p>
    <w:p w:rsidR="008C07AC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5" w:name="Par59"/>
      <w:bookmarkEnd w:id="5"/>
      <w:r w:rsidRPr="00D1329F">
        <w:rPr>
          <w:rFonts w:ascii="Times New Roman" w:hAnsi="Times New Roman" w:cs="Times New Roman"/>
        </w:rPr>
        <w:t>3) копию разрешительного документа на осуществление видов деятельности в случае, если такое разрешение требуется в соответствии с законодательством Российской Федерации;</w:t>
      </w:r>
    </w:p>
    <w:p w:rsidR="000E6168" w:rsidRPr="00D1329F" w:rsidRDefault="008C07AC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6" w:name="Par61"/>
      <w:bookmarkEnd w:id="6"/>
      <w:r w:rsidRPr="00D1329F">
        <w:rPr>
          <w:rFonts w:ascii="Times New Roman" w:hAnsi="Times New Roman" w:cs="Times New Roman"/>
        </w:rPr>
        <w:t xml:space="preserve">4) </w:t>
      </w:r>
      <w:r w:rsidR="000E6168" w:rsidRPr="00D1329F">
        <w:rPr>
          <w:rFonts w:ascii="Times New Roman" w:hAnsi="Times New Roman" w:cs="Times New Roman"/>
        </w:rPr>
        <w:t>справку о наличии расчетного счета организации, открытого в банке или иной кредитной организации, осуществляющей обслуживание счетов субъекта предпринимательства;</w:t>
      </w:r>
    </w:p>
    <w:p w:rsidR="008C07AC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5) </w:t>
      </w:r>
      <w:r w:rsidR="008C07AC" w:rsidRPr="00D1329F">
        <w:rPr>
          <w:rFonts w:ascii="Times New Roman" w:hAnsi="Times New Roman" w:cs="Times New Roman"/>
        </w:rPr>
        <w:t>ТЭО по форме согласно приложению №__ к настоящему Порядку;</w:t>
      </w:r>
    </w:p>
    <w:p w:rsidR="008C07AC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6</w:t>
      </w:r>
      <w:r w:rsidR="008C07AC" w:rsidRPr="00D1329F">
        <w:rPr>
          <w:rFonts w:ascii="Times New Roman" w:hAnsi="Times New Roman" w:cs="Times New Roman"/>
        </w:rPr>
        <w:t>) копию заключенного субъектом предпринимательства договора (сделки) на приобретение в собственность оборудования, включая затраты на монтаж оборудования, и копии документов, подтверждающих осуществление расходов субъектом предпринимательства на приобретение оборудования, в том числе платежные поручения, инкассовые поручения, платежные требования, платежные ордера на сумму в размере не менее 50% произведенных затрат;</w:t>
      </w:r>
    </w:p>
    <w:p w:rsidR="000E6168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7" w:name="Par67"/>
      <w:bookmarkEnd w:id="7"/>
      <w:r w:rsidRPr="00D1329F">
        <w:rPr>
          <w:rFonts w:ascii="Times New Roman" w:hAnsi="Times New Roman" w:cs="Times New Roman"/>
        </w:rPr>
        <w:t>7</w:t>
      </w:r>
      <w:r w:rsidR="008C07AC" w:rsidRPr="00D1329F">
        <w:rPr>
          <w:rFonts w:ascii="Times New Roman" w:hAnsi="Times New Roman" w:cs="Times New Roman"/>
        </w:rPr>
        <w:t xml:space="preserve">) </w:t>
      </w:r>
      <w:r w:rsidRPr="00D1329F">
        <w:rPr>
          <w:rFonts w:ascii="Times New Roman" w:hAnsi="Times New Roman" w:cs="Times New Roman"/>
        </w:rPr>
        <w:t>копии документов, подтверждающих получение приобретенного оборудования по договорам приобретения оборудования (товарно-транспортная накладная и (или) акт приема-передачи).</w:t>
      </w:r>
    </w:p>
    <w:p w:rsidR="000E6168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8</w:t>
      </w:r>
      <w:r w:rsidR="008C07AC" w:rsidRPr="00D1329F">
        <w:rPr>
          <w:rFonts w:ascii="Times New Roman" w:hAnsi="Times New Roman" w:cs="Times New Roman"/>
        </w:rPr>
        <w:t xml:space="preserve">) </w:t>
      </w:r>
      <w:r w:rsidRPr="00D1329F">
        <w:rPr>
          <w:rFonts w:ascii="Times New Roman" w:hAnsi="Times New Roman" w:cs="Times New Roman"/>
        </w:rPr>
        <w:t>копии бухгалтерских документов, подтверждающих постановку на баланс приобретенного в собственность оборудования;</w:t>
      </w:r>
    </w:p>
    <w:p w:rsidR="008C07AC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9) </w:t>
      </w:r>
      <w:r w:rsidR="008C07AC" w:rsidRPr="00D1329F">
        <w:rPr>
          <w:rFonts w:ascii="Times New Roman" w:hAnsi="Times New Roman" w:cs="Times New Roman"/>
        </w:rPr>
        <w:t>копии документов, подтверждающих наличие работников, имеющих инвалидность (при наличии);</w:t>
      </w:r>
    </w:p>
    <w:p w:rsidR="008C07AC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8" w:name="Par70"/>
      <w:bookmarkEnd w:id="8"/>
      <w:r w:rsidRPr="00D1329F">
        <w:rPr>
          <w:rFonts w:ascii="Times New Roman" w:hAnsi="Times New Roman" w:cs="Times New Roman"/>
        </w:rPr>
        <w:lastRenderedPageBreak/>
        <w:t>8</w:t>
      </w:r>
      <w:r w:rsidR="008C07AC" w:rsidRPr="00D1329F">
        <w:rPr>
          <w:rFonts w:ascii="Times New Roman" w:hAnsi="Times New Roman" w:cs="Times New Roman"/>
        </w:rPr>
        <w:t>. Заявление на предоставление субсидии и прилагаемые к нему документы должны быть скреплены печатью и подписаны полномочными лицами, сброшюрованы в папку-скоросшиватель.</w:t>
      </w:r>
    </w:p>
    <w:p w:rsidR="000E6168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9. Главный распорядитель:</w:t>
      </w:r>
    </w:p>
    <w:p w:rsidR="000E6168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1) регистрирует конкурсную заявку в порядке очередности в журнале регистрации в день ее поступления;</w:t>
      </w:r>
    </w:p>
    <w:p w:rsidR="000E6168" w:rsidRPr="00D1329F" w:rsidRDefault="000E6168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D1329F">
        <w:rPr>
          <w:rFonts w:ascii="Times New Roman" w:hAnsi="Times New Roman" w:cs="Times New Roman"/>
        </w:rPr>
        <w:t>2) направляет в территориальный налоговый орган в рамках межведомственного информационного взаимодействия в течение 5 рабочих дней со дня регистрации заявления и документов запрос о представлении выписки из Единого государственного реестра юридических лиц (индивидуальных предпринимателей), а также запрос о наличии (отсутствии) задолженности по уплате налогов, сборов и других обязательных платежей в бюджеты бюджетной системы Российской Федерации, в территориальные органы или в</w:t>
      </w:r>
      <w:proofErr w:type="gramEnd"/>
      <w:r w:rsidRPr="00D1329F">
        <w:rPr>
          <w:rFonts w:ascii="Times New Roman" w:hAnsi="Times New Roman" w:cs="Times New Roman"/>
        </w:rPr>
        <w:t xml:space="preserve"> государственные внебюджетные фонды;</w:t>
      </w:r>
    </w:p>
    <w:p w:rsidR="000E6168" w:rsidRPr="00D1329F" w:rsidRDefault="000E6168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 </w:t>
      </w:r>
      <w:proofErr w:type="gramStart"/>
      <w:r w:rsidRPr="00D1329F">
        <w:rPr>
          <w:rFonts w:ascii="Times New Roman" w:hAnsi="Times New Roman" w:cs="Times New Roman"/>
        </w:rPr>
        <w:t xml:space="preserve">3) не позднее 10 рабочих дней со дня окончания приема конкурсных заявок осуществляет проверку заявлений и документов на предмет соответствия критериям, установленными </w:t>
      </w:r>
      <w:hyperlink w:anchor="P41" w:history="1">
        <w:r w:rsidRPr="00D1329F">
          <w:rPr>
            <w:rFonts w:ascii="Times New Roman" w:hAnsi="Times New Roman" w:cs="Times New Roman"/>
            <w:color w:val="0000FF"/>
          </w:rPr>
          <w:t>пунктом 3</w:t>
        </w:r>
      </w:hyperlink>
      <w:r w:rsidRPr="00D1329F">
        <w:rPr>
          <w:rFonts w:ascii="Times New Roman" w:hAnsi="Times New Roman" w:cs="Times New Roman"/>
        </w:rPr>
        <w:t xml:space="preserve"> настоящего Порядка, по результатам которой принимает решение о допуске к отбору или об отказе в </w:t>
      </w:r>
      <w:r w:rsidR="00540E82" w:rsidRPr="00D1329F">
        <w:rPr>
          <w:rFonts w:ascii="Times New Roman" w:hAnsi="Times New Roman" w:cs="Times New Roman"/>
        </w:rPr>
        <w:t>допуске к отбору</w:t>
      </w:r>
      <w:r w:rsidRPr="00D1329F">
        <w:rPr>
          <w:rFonts w:ascii="Times New Roman" w:hAnsi="Times New Roman" w:cs="Times New Roman"/>
        </w:rPr>
        <w:t>.</w:t>
      </w:r>
      <w:proofErr w:type="gramEnd"/>
    </w:p>
    <w:p w:rsidR="000E6168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 Решения главного распорядителя, предусмотренные настоящим Порядком, принимаются в форме приказа.</w:t>
      </w:r>
    </w:p>
    <w:p w:rsidR="000E6168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</w:t>
      </w:r>
      <w:r w:rsidR="00540E82" w:rsidRPr="00D1329F">
        <w:rPr>
          <w:rFonts w:ascii="Times New Roman" w:hAnsi="Times New Roman" w:cs="Times New Roman"/>
        </w:rPr>
        <w:t>0</w:t>
      </w:r>
      <w:r w:rsidRPr="00D1329F">
        <w:rPr>
          <w:rFonts w:ascii="Times New Roman" w:hAnsi="Times New Roman" w:cs="Times New Roman"/>
        </w:rPr>
        <w:t>. Основаниями для отказа в допуске субъекта предпринимательства к отбору являются:</w:t>
      </w:r>
    </w:p>
    <w:p w:rsidR="00540E82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1) несоответствие </w:t>
      </w:r>
      <w:r w:rsidR="00540E82" w:rsidRPr="00D1329F">
        <w:rPr>
          <w:rFonts w:ascii="Times New Roman" w:hAnsi="Times New Roman" w:cs="Times New Roman"/>
        </w:rPr>
        <w:t>субъекта предпринимательства</w:t>
      </w:r>
      <w:r w:rsidRPr="00D1329F">
        <w:rPr>
          <w:rFonts w:ascii="Times New Roman" w:hAnsi="Times New Roman" w:cs="Times New Roman"/>
        </w:rPr>
        <w:t xml:space="preserve">, претендующего на получение субсидии, </w:t>
      </w:r>
      <w:r w:rsidR="00540E82" w:rsidRPr="00D1329F">
        <w:rPr>
          <w:rFonts w:ascii="Times New Roman" w:hAnsi="Times New Roman" w:cs="Times New Roman"/>
        </w:rPr>
        <w:t xml:space="preserve">критериям, установленным </w:t>
      </w:r>
      <w:proofErr w:type="gramStart"/>
      <w:r w:rsidR="00540E82" w:rsidRPr="00D1329F">
        <w:rPr>
          <w:rFonts w:ascii="Times New Roman" w:hAnsi="Times New Roman" w:cs="Times New Roman"/>
        </w:rPr>
        <w:t>в</w:t>
      </w:r>
      <w:proofErr w:type="gramEnd"/>
      <w:r w:rsidR="00540E82" w:rsidRPr="00D1329F">
        <w:rPr>
          <w:rFonts w:ascii="Times New Roman" w:hAnsi="Times New Roman" w:cs="Times New Roman"/>
        </w:rPr>
        <w:t xml:space="preserve"> </w:t>
      </w:r>
      <w:hyperlink w:anchor="P41" w:history="1">
        <w:r w:rsidR="00540E82" w:rsidRPr="00D1329F">
          <w:rPr>
            <w:rFonts w:ascii="Times New Roman" w:hAnsi="Times New Roman" w:cs="Times New Roman"/>
            <w:color w:val="0000FF"/>
          </w:rPr>
          <w:t>пунктом 3</w:t>
        </w:r>
      </w:hyperlink>
      <w:r w:rsidR="00540E82" w:rsidRPr="00D1329F">
        <w:rPr>
          <w:rFonts w:ascii="Times New Roman" w:hAnsi="Times New Roman" w:cs="Times New Roman"/>
        </w:rPr>
        <w:t xml:space="preserve"> настоящего Порядка;</w:t>
      </w:r>
    </w:p>
    <w:p w:rsidR="00540E82" w:rsidRPr="00D1329F" w:rsidRDefault="00540E82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2) несоблюдение условий предоставления субсидии, указанных в </w:t>
      </w:r>
      <w:hyperlink w:anchor="P48" w:history="1">
        <w:r w:rsidRPr="00D1329F">
          <w:rPr>
            <w:rFonts w:ascii="Times New Roman" w:hAnsi="Times New Roman" w:cs="Times New Roman"/>
            <w:color w:val="0000FF"/>
          </w:rPr>
          <w:t>пункте 5</w:t>
        </w:r>
      </w:hyperlink>
      <w:r w:rsidRPr="00D1329F">
        <w:rPr>
          <w:rFonts w:ascii="Times New Roman" w:hAnsi="Times New Roman" w:cs="Times New Roman"/>
        </w:rPr>
        <w:t xml:space="preserve"> настоящего Порядка;</w:t>
      </w:r>
    </w:p>
    <w:p w:rsidR="00540E82" w:rsidRPr="00D1329F" w:rsidRDefault="00540E82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3) представление не всех документов, указанных в </w:t>
      </w:r>
      <w:hyperlink w:anchor="P57" w:history="1">
        <w:r w:rsidRPr="00D1329F">
          <w:rPr>
            <w:rFonts w:ascii="Times New Roman" w:hAnsi="Times New Roman" w:cs="Times New Roman"/>
            <w:color w:val="0000FF"/>
          </w:rPr>
          <w:t>пункте 7</w:t>
        </w:r>
      </w:hyperlink>
      <w:r w:rsidRPr="00D1329F">
        <w:rPr>
          <w:rFonts w:ascii="Times New Roman" w:hAnsi="Times New Roman" w:cs="Times New Roman"/>
        </w:rPr>
        <w:t xml:space="preserve"> настоящего Порядка, а также представление документов, содержащих недостоверные сведения.</w:t>
      </w:r>
    </w:p>
    <w:p w:rsidR="000E6168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4) наличие принятого в отношении субъекта предпринимательства решения об оказании аналогичной поддержки (поддержки, </w:t>
      </w:r>
      <w:proofErr w:type="gramStart"/>
      <w:r w:rsidRPr="00D1329F">
        <w:rPr>
          <w:rFonts w:ascii="Times New Roman" w:hAnsi="Times New Roman" w:cs="Times New Roman"/>
        </w:rPr>
        <w:t>условия</w:t>
      </w:r>
      <w:proofErr w:type="gramEnd"/>
      <w:r w:rsidRPr="00D1329F">
        <w:rPr>
          <w:rFonts w:ascii="Times New Roman" w:hAnsi="Times New Roman" w:cs="Times New Roman"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0E6168" w:rsidRPr="00D1329F" w:rsidRDefault="000E6168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5) </w:t>
      </w:r>
      <w:proofErr w:type="spellStart"/>
      <w:r w:rsidRPr="00D1329F">
        <w:rPr>
          <w:rFonts w:ascii="Times New Roman" w:hAnsi="Times New Roman" w:cs="Times New Roman"/>
        </w:rPr>
        <w:t>неистечение</w:t>
      </w:r>
      <w:proofErr w:type="spellEnd"/>
      <w:r w:rsidRPr="00D1329F">
        <w:rPr>
          <w:rFonts w:ascii="Times New Roman" w:hAnsi="Times New Roman" w:cs="Times New Roman"/>
        </w:rPr>
        <w:t xml:space="preserve"> 3 лет с момента признания субъекта предпринимательства </w:t>
      </w:r>
      <w:proofErr w:type="gramStart"/>
      <w:r w:rsidRPr="00D1329F">
        <w:rPr>
          <w:rFonts w:ascii="Times New Roman" w:hAnsi="Times New Roman" w:cs="Times New Roman"/>
        </w:rPr>
        <w:t>допустившим</w:t>
      </w:r>
      <w:proofErr w:type="gramEnd"/>
      <w:r w:rsidRPr="00D1329F">
        <w:rPr>
          <w:rFonts w:ascii="Times New Roman" w:hAnsi="Times New Roman" w:cs="Times New Roman"/>
        </w:rPr>
        <w:t xml:space="preserve"> нарушение порядк</w:t>
      </w:r>
      <w:r w:rsidR="00540E82" w:rsidRPr="00D1329F">
        <w:rPr>
          <w:rFonts w:ascii="Times New Roman" w:hAnsi="Times New Roman" w:cs="Times New Roman"/>
        </w:rPr>
        <w:t>а и условий оказания поддержки</w:t>
      </w:r>
      <w:r w:rsidRPr="00D1329F">
        <w:rPr>
          <w:rFonts w:ascii="Times New Roman" w:hAnsi="Times New Roman" w:cs="Times New Roman"/>
        </w:rPr>
        <w:t>.</w:t>
      </w:r>
    </w:p>
    <w:p w:rsidR="008C3922" w:rsidRPr="00D1329F" w:rsidRDefault="008C392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11. Главный распорядитель в течение 3 рабочих дней со дня принятия решения об отказе в допуске субъекта предпринимательства к отбору направляет соответствующему субъекту предпринимательства письменное уведомление, в котором указываются основания отказа и порядок обжалования принятого решения.</w:t>
      </w:r>
    </w:p>
    <w:p w:rsidR="008C3922" w:rsidRPr="00D1329F" w:rsidRDefault="008C392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12. Конкурсные заявки, по которым приняты решения о допуске субъекта предпринимательства к отбору (в том </w:t>
      </w:r>
      <w:proofErr w:type="gramStart"/>
      <w:r w:rsidRPr="00D1329F">
        <w:rPr>
          <w:rFonts w:ascii="Times New Roman" w:hAnsi="Times New Roman" w:cs="Times New Roman"/>
        </w:rPr>
        <w:t>числе</w:t>
      </w:r>
      <w:proofErr w:type="gramEnd"/>
      <w:r w:rsidRPr="00D1329F">
        <w:rPr>
          <w:rFonts w:ascii="Times New Roman" w:hAnsi="Times New Roman" w:cs="Times New Roman"/>
        </w:rPr>
        <w:t xml:space="preserve"> если поступила единственная конкурсная заявка), в течение 3 рабочих дней со дня принятия указанных решений оцениваются Комиссией в соответствии с </w:t>
      </w:r>
      <w:hyperlink w:anchor="Par251" w:history="1">
        <w:r w:rsidRPr="00D1329F">
          <w:rPr>
            <w:rFonts w:ascii="Times New Roman" w:hAnsi="Times New Roman" w:cs="Times New Roman"/>
            <w:color w:val="0000FF"/>
          </w:rPr>
          <w:t>критериями</w:t>
        </w:r>
      </w:hyperlink>
      <w:r w:rsidRPr="00D1329F">
        <w:rPr>
          <w:rFonts w:ascii="Times New Roman" w:hAnsi="Times New Roman" w:cs="Times New Roman"/>
        </w:rPr>
        <w:t xml:space="preserve"> отбора и баллами, установленными в приложении N 2 к настоящему Порядку.</w:t>
      </w:r>
    </w:p>
    <w:p w:rsidR="008C3922" w:rsidRPr="00D1329F" w:rsidRDefault="008C392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Количество баллов, набранных субъектом предпринимательства, суммируется по всем установленным критериям. </w:t>
      </w:r>
    </w:p>
    <w:p w:rsidR="008C3922" w:rsidRPr="00D1329F" w:rsidRDefault="008C392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13. Решение о предоставлении субсидий принимается Комиссией в отношении субъектов предпринимательства, набравших 40 и более баллов.</w:t>
      </w:r>
    </w:p>
    <w:p w:rsidR="008C3922" w:rsidRPr="00D1329F" w:rsidRDefault="008C392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Принятое решение оформляется протоколом, который подписывается председателем Комиссии и представляется главному распорядителю в срок, не превышающий 3 рабочих дней </w:t>
      </w:r>
      <w:proofErr w:type="gramStart"/>
      <w:r w:rsidRPr="00D1329F">
        <w:rPr>
          <w:rFonts w:ascii="Times New Roman" w:hAnsi="Times New Roman" w:cs="Times New Roman"/>
        </w:rPr>
        <w:t>с даты заседания</w:t>
      </w:r>
      <w:proofErr w:type="gramEnd"/>
      <w:r w:rsidRPr="00D1329F">
        <w:rPr>
          <w:rFonts w:ascii="Times New Roman" w:hAnsi="Times New Roman" w:cs="Times New Roman"/>
        </w:rPr>
        <w:t xml:space="preserve"> Комиссии.</w:t>
      </w:r>
    </w:p>
    <w:p w:rsidR="008C3922" w:rsidRPr="00D1329F" w:rsidRDefault="008C392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14. В отношении субъектов предпринимательства, набравших менее 40 баллов, принимается решение об отказе в предоставлении субсидии.</w:t>
      </w:r>
    </w:p>
    <w:p w:rsidR="008C3922" w:rsidRPr="00D1329F" w:rsidRDefault="008C392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15. Главный распорядитель в течение 5 рабочих дней со дня принятия решения о предоставлении субсидии (об отказе в предоставлении субсидии) направляет субъекту предпринимательства письменное уведомление о принятом решении.</w:t>
      </w:r>
    </w:p>
    <w:p w:rsidR="008C3922" w:rsidRPr="00D1329F" w:rsidRDefault="008C3922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В случае принятия решения об отказе в предоставлении субсидии в уведомлении указываются основания отказа и порядок обжалования принятого решения.</w:t>
      </w:r>
    </w:p>
    <w:p w:rsidR="00D358C4" w:rsidRPr="00D1329F" w:rsidRDefault="00D358C4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16. </w:t>
      </w:r>
      <w:proofErr w:type="gramStart"/>
      <w:r w:rsidRPr="00D1329F">
        <w:rPr>
          <w:rFonts w:ascii="Times New Roman" w:hAnsi="Times New Roman" w:cs="Times New Roman"/>
        </w:rPr>
        <w:t xml:space="preserve">В течение 10 рабочих дней со дня принятия решения о предоставлении субсидии главный распорядитель заключает с субъектом предпринимательства соглашение о предоставлении субсидии (далее – соглашение) в соответствии с типовой формой, утвержденной приказом министерства финансов Амурской области от 20.12.2017 № 289, размещенным на официальном сайте министерства в информационно-телекоммуникационной сети «Интернет» по </w:t>
      </w:r>
      <w:r w:rsidRPr="00D1329F">
        <w:rPr>
          <w:rFonts w:ascii="Times New Roman" w:hAnsi="Times New Roman" w:cs="Times New Roman"/>
        </w:rPr>
        <w:lastRenderedPageBreak/>
        <w:t xml:space="preserve">адресу </w:t>
      </w:r>
      <w:hyperlink r:id="rId5" w:history="1">
        <w:r w:rsidRPr="00D1329F">
          <w:rPr>
            <w:rStyle w:val="a5"/>
            <w:rFonts w:ascii="Times New Roman" w:hAnsi="Times New Roman" w:cs="Times New Roman"/>
          </w:rPr>
          <w:t>www.fin.amurobl.ru</w:t>
        </w:r>
      </w:hyperlink>
      <w:r w:rsidRPr="00D1329F">
        <w:rPr>
          <w:rFonts w:ascii="Times New Roman" w:hAnsi="Times New Roman" w:cs="Times New Roman"/>
        </w:rPr>
        <w:t>.</w:t>
      </w:r>
      <w:proofErr w:type="gramEnd"/>
    </w:p>
    <w:p w:rsidR="00D358C4" w:rsidRPr="00D1329F" w:rsidRDefault="00D358C4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17. Главный распорядитель в течение 60 дней со дня заключения соглашения осуществляет перечисление субсидии на расчетный счет субъекта предпринимательства, открытый в российской кредитной организации.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9" w:name="Par114"/>
      <w:bookmarkEnd w:id="9"/>
      <w:r w:rsidRPr="00D1329F">
        <w:rPr>
          <w:rFonts w:ascii="Times New Roman" w:hAnsi="Times New Roman" w:cs="Times New Roman"/>
        </w:rPr>
        <w:t>18. Размер субсидии субъекту предпринимательства определяется в размере 50% произведенных субъектом предпринимательства затрат на приобретение оборудования, но не более: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500,0 тыс. рублей - для субъектов предпринимательства, набравших при отборе от 40 до 50 баллов включительно;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700,0 тыс. рублей - для субъектов предпринимательства, набравших при отборе от 51 до 60 баллов включительно;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1000,0 тыс. рублей - для субъектов предпринимательства, набравших при отборе от 61 до 70 баллов включительно;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1500,0 тыс. рублей - для субъектов предпринимательства, набравших при отборе от 71 до 100 баллов включительно.</w:t>
      </w:r>
    </w:p>
    <w:p w:rsidR="00D358C4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bookmarkStart w:id="10" w:name="Par119"/>
      <w:bookmarkEnd w:id="10"/>
      <w:r w:rsidRPr="00D1329F">
        <w:rPr>
          <w:rFonts w:ascii="Times New Roman" w:hAnsi="Times New Roman" w:cs="Times New Roman"/>
        </w:rPr>
        <w:t>19</w:t>
      </w:r>
      <w:r w:rsidR="00D358C4" w:rsidRPr="00D1329F">
        <w:rPr>
          <w:rFonts w:ascii="Times New Roman" w:hAnsi="Times New Roman" w:cs="Times New Roman"/>
        </w:rPr>
        <w:t>. В случае если сумма запрашиваемых субъектами предпринимательства субсидий превышает размер средств областного бюджета, предусмотренных Подпрограммой на соответствующие цели на текущий финансовый год, то размер субсидии субъекту предпринимательства определяется по формуле: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proofErr w:type="spellStart"/>
      <w:r w:rsidRPr="00D1329F">
        <w:rPr>
          <w:rFonts w:ascii="Times New Roman" w:hAnsi="Times New Roman" w:cs="Times New Roman"/>
        </w:rPr>
        <w:t>Ni</w:t>
      </w:r>
      <w:proofErr w:type="spellEnd"/>
      <w:r w:rsidRPr="00D1329F">
        <w:rPr>
          <w:rFonts w:ascii="Times New Roman" w:hAnsi="Times New Roman" w:cs="Times New Roman"/>
        </w:rPr>
        <w:t xml:space="preserve"> = </w:t>
      </w:r>
      <w:proofErr w:type="spellStart"/>
      <w:r w:rsidRPr="00D1329F">
        <w:rPr>
          <w:rFonts w:ascii="Times New Roman" w:hAnsi="Times New Roman" w:cs="Times New Roman"/>
        </w:rPr>
        <w:t>Niz</w:t>
      </w:r>
      <w:proofErr w:type="spellEnd"/>
      <w:r w:rsidRPr="00D1329F">
        <w:rPr>
          <w:rFonts w:ascii="Times New Roman" w:hAnsi="Times New Roman" w:cs="Times New Roman"/>
        </w:rPr>
        <w:t xml:space="preserve"> </w:t>
      </w:r>
      <w:proofErr w:type="spellStart"/>
      <w:r w:rsidRPr="00D1329F">
        <w:rPr>
          <w:rFonts w:ascii="Times New Roman" w:hAnsi="Times New Roman" w:cs="Times New Roman"/>
        </w:rPr>
        <w:t>x</w:t>
      </w:r>
      <w:proofErr w:type="spellEnd"/>
      <w:r w:rsidRPr="00D1329F">
        <w:rPr>
          <w:rFonts w:ascii="Times New Roman" w:hAnsi="Times New Roman" w:cs="Times New Roman"/>
        </w:rPr>
        <w:t xml:space="preserve"> </w:t>
      </w:r>
      <w:proofErr w:type="spellStart"/>
      <w:r w:rsidRPr="00D1329F">
        <w:rPr>
          <w:rFonts w:ascii="Times New Roman" w:hAnsi="Times New Roman" w:cs="Times New Roman"/>
        </w:rPr>
        <w:t>Ki</w:t>
      </w:r>
      <w:proofErr w:type="spellEnd"/>
      <w:r w:rsidRPr="00D1329F">
        <w:rPr>
          <w:rFonts w:ascii="Times New Roman" w:hAnsi="Times New Roman" w:cs="Times New Roman"/>
        </w:rPr>
        <w:t>, где: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proofErr w:type="spellStart"/>
      <w:r w:rsidRPr="00D1329F">
        <w:rPr>
          <w:rFonts w:ascii="Times New Roman" w:hAnsi="Times New Roman" w:cs="Times New Roman"/>
        </w:rPr>
        <w:t>Ni</w:t>
      </w:r>
      <w:proofErr w:type="spellEnd"/>
      <w:r w:rsidRPr="00D1329F">
        <w:rPr>
          <w:rFonts w:ascii="Times New Roman" w:hAnsi="Times New Roman" w:cs="Times New Roman"/>
        </w:rPr>
        <w:t xml:space="preserve"> - размер субсидии субъекту предпринимательства;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proofErr w:type="spellStart"/>
      <w:r w:rsidRPr="00D1329F">
        <w:rPr>
          <w:rFonts w:ascii="Times New Roman" w:hAnsi="Times New Roman" w:cs="Times New Roman"/>
        </w:rPr>
        <w:t>Niz</w:t>
      </w:r>
      <w:proofErr w:type="spellEnd"/>
      <w:r w:rsidRPr="00D1329F">
        <w:rPr>
          <w:rFonts w:ascii="Times New Roman" w:hAnsi="Times New Roman" w:cs="Times New Roman"/>
        </w:rPr>
        <w:t xml:space="preserve"> - размер субсидии, необходимый субъекту предпринимательства, с учетом положений </w:t>
      </w:r>
      <w:hyperlink w:anchor="Par114" w:history="1">
        <w:r w:rsidRPr="00D1329F">
          <w:rPr>
            <w:rFonts w:ascii="Times New Roman" w:hAnsi="Times New Roman" w:cs="Times New Roman"/>
            <w:color w:val="0000FF"/>
          </w:rPr>
          <w:t>пункта 18</w:t>
        </w:r>
      </w:hyperlink>
      <w:r w:rsidRPr="00D1329F">
        <w:rPr>
          <w:rFonts w:ascii="Times New Roman" w:hAnsi="Times New Roman" w:cs="Times New Roman"/>
        </w:rPr>
        <w:t xml:space="preserve"> настоящего Порядка;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proofErr w:type="spellStart"/>
      <w:r w:rsidRPr="00D1329F">
        <w:rPr>
          <w:rFonts w:ascii="Times New Roman" w:hAnsi="Times New Roman" w:cs="Times New Roman"/>
        </w:rPr>
        <w:t>Ki</w:t>
      </w:r>
      <w:proofErr w:type="spellEnd"/>
      <w:r w:rsidRPr="00D1329F">
        <w:rPr>
          <w:rFonts w:ascii="Times New Roman" w:hAnsi="Times New Roman" w:cs="Times New Roman"/>
        </w:rPr>
        <w:t xml:space="preserve"> - коэффициент бюджетной обеспеченности: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  <w:noProof/>
          <w:position w:val="-11"/>
          <w:lang w:eastAsia="ru-RU"/>
        </w:rPr>
        <w:drawing>
          <wp:inline distT="0" distB="0" distL="0" distR="0">
            <wp:extent cx="2838450" cy="28638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proofErr w:type="spellStart"/>
      <w:r w:rsidRPr="00D1329F">
        <w:rPr>
          <w:rFonts w:ascii="Times New Roman" w:hAnsi="Times New Roman" w:cs="Times New Roman"/>
        </w:rPr>
        <w:t>Mo</w:t>
      </w:r>
      <w:proofErr w:type="spellEnd"/>
      <w:r w:rsidRPr="00D1329F">
        <w:rPr>
          <w:rFonts w:ascii="Times New Roman" w:hAnsi="Times New Roman" w:cs="Times New Roman"/>
        </w:rPr>
        <w:t xml:space="preserve"> - объем бюджетных ассигнований, предусмотренных законом об областном бюджете на текущий финансовый год на предоставление субсидий.</w:t>
      </w:r>
    </w:p>
    <w:p w:rsidR="00D358C4" w:rsidRPr="00D1329F" w:rsidRDefault="00D358C4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Общая сумма субсидии одному субъекту предпринимательства не может превышать размер субсидии, установленный </w:t>
      </w:r>
      <w:hyperlink w:anchor="Par114" w:history="1">
        <w:r w:rsidRPr="00D1329F">
          <w:rPr>
            <w:rFonts w:ascii="Times New Roman" w:hAnsi="Times New Roman" w:cs="Times New Roman"/>
            <w:color w:val="0000FF"/>
          </w:rPr>
          <w:t xml:space="preserve">пунктом </w:t>
        </w:r>
      </w:hyperlink>
      <w:r w:rsidRPr="00D1329F">
        <w:rPr>
          <w:rFonts w:ascii="Times New Roman" w:hAnsi="Times New Roman" w:cs="Times New Roman"/>
        </w:rPr>
        <w:t>18 настоящего Порядка.</w:t>
      </w:r>
    </w:p>
    <w:p w:rsidR="00D358C4" w:rsidRPr="00D1329F" w:rsidRDefault="00D358C4" w:rsidP="002D71F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BE290E" w:rsidRPr="00D1329F" w:rsidRDefault="002D71F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1" w:name="P95"/>
      <w:bookmarkEnd w:id="11"/>
      <w:r w:rsidRPr="00D1329F">
        <w:rPr>
          <w:rFonts w:ascii="Times New Roman" w:hAnsi="Times New Roman" w:cs="Times New Roman"/>
        </w:rPr>
        <w:t>20</w:t>
      </w:r>
      <w:r w:rsidR="00BE290E" w:rsidRPr="00D1329F">
        <w:rPr>
          <w:rFonts w:ascii="Times New Roman" w:hAnsi="Times New Roman" w:cs="Times New Roman"/>
        </w:rPr>
        <w:t xml:space="preserve">. Главный распорядитель и уполномоченный орган государственного финансового контроля области осуществляют проверку соблюдения условий, целей и порядка предоставления субсидии </w:t>
      </w:r>
      <w:r w:rsidRPr="00D1329F">
        <w:rPr>
          <w:rFonts w:ascii="Times New Roman" w:hAnsi="Times New Roman" w:cs="Times New Roman"/>
        </w:rPr>
        <w:t>субъекту предпринимательства</w:t>
      </w:r>
      <w:r w:rsidR="00BE290E" w:rsidRPr="00D1329F">
        <w:rPr>
          <w:rFonts w:ascii="Times New Roman" w:hAnsi="Times New Roman" w:cs="Times New Roman"/>
        </w:rPr>
        <w:t xml:space="preserve"> в порядке, установленном для осуществления финансового контроля.</w:t>
      </w:r>
    </w:p>
    <w:p w:rsidR="00BE290E" w:rsidRPr="00D1329F" w:rsidRDefault="002D71F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21</w:t>
      </w:r>
      <w:r w:rsidR="00BE290E" w:rsidRPr="00D1329F">
        <w:rPr>
          <w:rFonts w:ascii="Times New Roman" w:hAnsi="Times New Roman" w:cs="Times New Roman"/>
        </w:rPr>
        <w:t xml:space="preserve">. В случаях, предусмотренных Соглашением, не использованные </w:t>
      </w:r>
      <w:r w:rsidRPr="00D1329F">
        <w:rPr>
          <w:rFonts w:ascii="Times New Roman" w:hAnsi="Times New Roman" w:cs="Times New Roman"/>
        </w:rPr>
        <w:t>субъектом предпринимательства</w:t>
      </w:r>
      <w:r w:rsidR="00BE290E" w:rsidRPr="00D1329F">
        <w:rPr>
          <w:rFonts w:ascii="Times New Roman" w:hAnsi="Times New Roman" w:cs="Times New Roman"/>
        </w:rPr>
        <w:t xml:space="preserve"> в отчетном финансовом году остатки субсидии подлежат возврату в областной бюджет.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Требование о возврате неиспользованных остатков субсидии в областной бюджет направляется главным распорядителем </w:t>
      </w:r>
      <w:r w:rsidR="002D71FE" w:rsidRPr="00D1329F">
        <w:rPr>
          <w:rFonts w:ascii="Times New Roman" w:hAnsi="Times New Roman" w:cs="Times New Roman"/>
        </w:rPr>
        <w:t>субъектам предпринимательства</w:t>
      </w:r>
      <w:r w:rsidRPr="00D1329F">
        <w:rPr>
          <w:rFonts w:ascii="Times New Roman" w:hAnsi="Times New Roman" w:cs="Times New Roman"/>
        </w:rPr>
        <w:t xml:space="preserve"> в течение первых 30 рабочих дней финансового года, следующего за годом, в котором предоставлена субсидия.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2</w:t>
      </w:r>
      <w:r w:rsidR="002D71FE" w:rsidRPr="00D1329F">
        <w:rPr>
          <w:rFonts w:ascii="Times New Roman" w:hAnsi="Times New Roman" w:cs="Times New Roman"/>
        </w:rPr>
        <w:t>2</w:t>
      </w:r>
      <w:r w:rsidRPr="00D1329F">
        <w:rPr>
          <w:rFonts w:ascii="Times New Roman" w:hAnsi="Times New Roman" w:cs="Times New Roman"/>
        </w:rPr>
        <w:t xml:space="preserve">. В случае нарушения </w:t>
      </w:r>
      <w:r w:rsidR="002D71FE" w:rsidRPr="00D1329F">
        <w:rPr>
          <w:rFonts w:ascii="Times New Roman" w:hAnsi="Times New Roman" w:cs="Times New Roman"/>
        </w:rPr>
        <w:t>субъектами предпринимательства</w:t>
      </w:r>
      <w:r w:rsidRPr="00D1329F">
        <w:rPr>
          <w:rFonts w:ascii="Times New Roman" w:hAnsi="Times New Roman" w:cs="Times New Roman"/>
        </w:rPr>
        <w:t xml:space="preserve"> условий предоставления субсидий, выявленных по фактам проверок, проведенных главным распорядителем и уполномоченным органом государственного финансового контроля, </w:t>
      </w:r>
      <w:r w:rsidR="002D71FE" w:rsidRPr="00D1329F">
        <w:rPr>
          <w:rFonts w:ascii="Times New Roman" w:hAnsi="Times New Roman" w:cs="Times New Roman"/>
        </w:rPr>
        <w:t>субъекты предпринимательства</w:t>
      </w:r>
      <w:r w:rsidRPr="00D1329F">
        <w:rPr>
          <w:rFonts w:ascii="Times New Roman" w:hAnsi="Times New Roman" w:cs="Times New Roman"/>
        </w:rPr>
        <w:t xml:space="preserve"> обязаны вернуть их в областной бюджет.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 xml:space="preserve">Требование о возврате субсидии в областной бюджет направляется </w:t>
      </w:r>
      <w:r w:rsidR="002D71FE" w:rsidRPr="00D1329F">
        <w:rPr>
          <w:rFonts w:ascii="Times New Roman" w:hAnsi="Times New Roman" w:cs="Times New Roman"/>
        </w:rPr>
        <w:t>субъекту предпринимательства</w:t>
      </w:r>
      <w:r w:rsidRPr="00D1329F">
        <w:rPr>
          <w:rFonts w:ascii="Times New Roman" w:hAnsi="Times New Roman" w:cs="Times New Roman"/>
        </w:rPr>
        <w:t xml:space="preserve"> главным распорядителем в 10-дневный срок со дня выявления нарушения.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2" w:name="P100"/>
      <w:bookmarkEnd w:id="12"/>
      <w:r w:rsidRPr="00D1329F">
        <w:rPr>
          <w:rFonts w:ascii="Times New Roman" w:hAnsi="Times New Roman" w:cs="Times New Roman"/>
        </w:rPr>
        <w:t>2</w:t>
      </w:r>
      <w:r w:rsidR="002D71FE" w:rsidRPr="00D1329F">
        <w:rPr>
          <w:rFonts w:ascii="Times New Roman" w:hAnsi="Times New Roman" w:cs="Times New Roman"/>
        </w:rPr>
        <w:t>3</w:t>
      </w:r>
      <w:r w:rsidRPr="00D1329F">
        <w:rPr>
          <w:rFonts w:ascii="Times New Roman" w:hAnsi="Times New Roman" w:cs="Times New Roman"/>
        </w:rPr>
        <w:t xml:space="preserve">. Возврат субсидии производится в течение месяца со дня получения требования главного распорядителя по реквизитам и коду </w:t>
      </w:r>
      <w:hyperlink r:id="rId7" w:history="1">
        <w:r w:rsidRPr="00D1329F">
          <w:rPr>
            <w:rFonts w:ascii="Times New Roman" w:hAnsi="Times New Roman" w:cs="Times New Roman"/>
            <w:color w:val="0000FF"/>
          </w:rPr>
          <w:t>классификации</w:t>
        </w:r>
      </w:hyperlink>
      <w:r w:rsidRPr="00D1329F">
        <w:rPr>
          <w:rFonts w:ascii="Times New Roman" w:hAnsi="Times New Roman" w:cs="Times New Roman"/>
        </w:rPr>
        <w:t xml:space="preserve"> доходов бюджетов Российской Федерации, указанным в требовании.</w:t>
      </w:r>
    </w:p>
    <w:p w:rsidR="00BE290E" w:rsidRPr="00D1329F" w:rsidRDefault="00BE290E" w:rsidP="002D71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В случае невозврата субсидии добровольно ее взыскание осуществляется в судебном порядке.</w:t>
      </w:r>
    </w:p>
    <w:p w:rsidR="002D71FE" w:rsidRPr="00D1329F" w:rsidRDefault="002D71FE">
      <w:pPr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br w:type="page"/>
      </w:r>
    </w:p>
    <w:p w:rsidR="002D71FE" w:rsidRPr="00D1329F" w:rsidRDefault="002D71FE" w:rsidP="002D71FE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lastRenderedPageBreak/>
        <w:t>Приложение N 1</w:t>
      </w:r>
    </w:p>
    <w:p w:rsidR="002D71FE" w:rsidRPr="00D1329F" w:rsidRDefault="002D71FE" w:rsidP="002D71FE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к Порядку</w:t>
      </w:r>
    </w:p>
    <w:p w:rsidR="002D71FE" w:rsidRPr="00D1329F" w:rsidRDefault="002D71FE" w:rsidP="002D71F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13" w:name="Par166"/>
      <w:bookmarkEnd w:id="13"/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на предоставление субсидии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Ознакомившись  с  Порядком  предоставления субсидий по возмещению части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затрат,  связанных  с  приобретением оборудования в целях создания  и (или)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развития, и (или) модернизации производства товаров 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(полное наименование субъекта малого и среднего предпринимательства)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(адрес регистрации)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(почтовый адрес)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(адрес места осуществления деятельности)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ОГРН (ОГРНИП), ИНН (КПП при наличии): 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 xml:space="preserve">(основной вид деятельности по </w:t>
      </w:r>
      <w:hyperlink r:id="rId8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ОКВЭД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(с расшифровкой)</w:t>
      </w:r>
      <w:proofErr w:type="gramEnd"/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Руководитель 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(Ф.И.О., должность)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Главный бухгалтер 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                            (Ф.И.О.)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Контактный телефон: 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Просим  рассмотреть  вопрос  о  предоставлении  в 20__ году субсидии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возмещению части затрат, связанных с приобретением оборудования 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 (наименование приобретенного оборудования)</w:t>
      </w:r>
    </w:p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80"/>
        <w:gridCol w:w="1191"/>
      </w:tblGrid>
      <w:tr w:rsidR="002D71FE" w:rsidRPr="00D1329F" w:rsidTr="00BB43F0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Показатели деятельности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год, 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Средняя численность работников за предшествующий календарный год, человек, в том числе:</w:t>
            </w:r>
          </w:p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- среднесписочная численность работников за предшествующий календарный год, человек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Налоговые платежи в бюджетную систему за предшествующий календарный год, тыс. руб.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Предоставляю    согласие    на   обработку   (включая   сбор,   запись,</w:t>
      </w:r>
      <w:proofErr w:type="gramEnd"/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извлечение,  использование, блокирование, удаление) информации по сведениям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 выполнении ______________________________________________________________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(наименование субъекта малого и среднего предпринимательства)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обязательств  перед  федеральным  бюджетом,  бюджетом  Амурской  области  и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местными бюджетами.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Кроме  того,  даю  согласие  на публикацию сведений в реестре субъектов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малого   и   среднего   предпринимательства   -   получателей  поддержки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D1329F"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 xml:space="preserve">    с   </w:t>
      </w:r>
      <w:hyperlink r:id="rId9" w:history="1">
        <w:r w:rsidRPr="00D1329F"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 w:rsidRPr="00D1329F">
        <w:rPr>
          <w:rFonts w:ascii="Courier New" w:hAnsi="Courier New" w:cs="Courier New"/>
          <w:sz w:val="20"/>
          <w:szCs w:val="20"/>
        </w:rPr>
        <w:t xml:space="preserve">   Правительства   Российской   Федерации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от  06.05.2008 N 358 "Об утверждении положения о ведении реестров субъектов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малого   и   среднего  предпринимательства  -  получателей  поддержки  и  о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требованиях  к  </w:t>
      </w:r>
      <w:proofErr w:type="gramStart"/>
      <w:r w:rsidRPr="00D1329F">
        <w:rPr>
          <w:rFonts w:ascii="Courier New" w:hAnsi="Courier New" w:cs="Courier New"/>
          <w:sz w:val="20"/>
          <w:szCs w:val="20"/>
        </w:rPr>
        <w:t>технологическим</w:t>
      </w:r>
      <w:proofErr w:type="gramEnd"/>
      <w:r w:rsidRPr="00D1329F">
        <w:rPr>
          <w:rFonts w:ascii="Courier New" w:hAnsi="Courier New" w:cs="Courier New"/>
          <w:sz w:val="20"/>
          <w:szCs w:val="20"/>
        </w:rPr>
        <w:t>,  программным,  лингвистическим, правовым и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организационным средствам обеспечения пользования указанными реестрами".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Перечень прилагаемых документов:</w:t>
      </w:r>
    </w:p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6633"/>
        <w:gridCol w:w="1701"/>
      </w:tblGrid>
      <w:tr w:rsidR="002D71FE" w:rsidRPr="00D1329F" w:rsidTr="00BB43F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D1329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1329F">
              <w:rPr>
                <w:rFonts w:ascii="Times New Roman" w:hAnsi="Times New Roman" w:cs="Times New Roman"/>
              </w:rPr>
              <w:t>/</w:t>
            </w:r>
            <w:proofErr w:type="spellStart"/>
            <w:r w:rsidRPr="00D1329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2D71FE" w:rsidRPr="00D1329F" w:rsidTr="00BB43F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Дата ______________________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>Руководитель ______________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           (подпись)</w:t>
      </w: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2D71FE" w:rsidRPr="00D1329F" w:rsidRDefault="002D71FE" w:rsidP="002D71F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D1329F">
        <w:rPr>
          <w:rFonts w:ascii="Courier New" w:hAnsi="Courier New" w:cs="Courier New"/>
          <w:sz w:val="20"/>
          <w:szCs w:val="20"/>
        </w:rPr>
        <w:t xml:space="preserve">    М.П.</w:t>
      </w:r>
    </w:p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2D71FE" w:rsidRPr="00D1329F" w:rsidRDefault="002D71FE">
      <w:pPr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br w:type="page"/>
      </w:r>
    </w:p>
    <w:p w:rsidR="002D71FE" w:rsidRPr="00D1329F" w:rsidRDefault="002D71FE" w:rsidP="002D71FE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lastRenderedPageBreak/>
        <w:t>Приложение N 2</w:t>
      </w:r>
    </w:p>
    <w:p w:rsidR="002D71FE" w:rsidRPr="00D1329F" w:rsidRDefault="002D71FE" w:rsidP="002D71FE">
      <w:pPr>
        <w:autoSpaceDE w:val="0"/>
        <w:autoSpaceDN w:val="0"/>
        <w:adjustRightInd w:val="0"/>
        <w:jc w:val="right"/>
        <w:rPr>
          <w:rFonts w:ascii="Times New Roman" w:hAnsi="Times New Roman" w:cs="Times New Roman"/>
        </w:rPr>
      </w:pPr>
      <w:r w:rsidRPr="00D1329F">
        <w:rPr>
          <w:rFonts w:ascii="Times New Roman" w:hAnsi="Times New Roman" w:cs="Times New Roman"/>
        </w:rPr>
        <w:t>к Порядку</w:t>
      </w:r>
    </w:p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2D71FE" w:rsidRPr="00D1329F" w:rsidRDefault="002D71FE" w:rsidP="002D71F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bookmarkStart w:id="14" w:name="Par251"/>
      <w:bookmarkEnd w:id="14"/>
      <w:r w:rsidRPr="00D1329F">
        <w:rPr>
          <w:rFonts w:ascii="Times New Roman" w:hAnsi="Times New Roman" w:cs="Times New Roman"/>
          <w:b/>
          <w:bCs/>
        </w:rPr>
        <w:t>КРИТЕРИИ ОТБОРА</w:t>
      </w:r>
    </w:p>
    <w:p w:rsidR="002D71FE" w:rsidRPr="00D1329F" w:rsidRDefault="002D71FE" w:rsidP="002D71F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D71FE" w:rsidRPr="00D1329F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6860"/>
        <w:gridCol w:w="1644"/>
      </w:tblGrid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Наименования критерия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Балльная оценка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К</w:t>
            </w:r>
            <w:proofErr w:type="gramStart"/>
            <w:r w:rsidRPr="00D1329F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Показатель уровня средней заработной платы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свыше 2 раз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20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свыше 1,5 (до 2 включительно) раза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15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Уровень среднемесячной заработной платы на дату подачи конкурсной заявки выше установленной величины прожиточного минимума для трудоспособного населения Амурской области от 1 до 1,5 (включительно) раза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10</w:t>
            </w:r>
          </w:p>
        </w:tc>
      </w:tr>
      <w:tr w:rsidR="002D71FE" w:rsidRPr="00D1329F" w:rsidTr="00BB43F0">
        <w:tc>
          <w:tcPr>
            <w:tcW w:w="907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К</w:t>
            </w:r>
            <w:proofErr w:type="gramStart"/>
            <w:r w:rsidRPr="00D1329F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Среднесписочная численность работников за предшествующий календарный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От 11 человек и выше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20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От 6 до 10 человек (включительно)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15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От 1 до 5 человек (включительно)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10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К3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Создание новых рабочих мест в период реализации технико-экономического обоснования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За каждое созданное рабочее место - 1 балл, но не более 20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К</w:t>
            </w:r>
            <w:proofErr w:type="gramStart"/>
            <w:r w:rsidRPr="00D1329F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Поступление налоговых платежей в предшествующем календарном году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В сумме, превышающей 1000 тыс. рублей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30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В сумме, превышающей 700 тыс. рублей (до 1000 тыс. рублей включительно)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20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В сумме, превышающей 500 тыс. рублей (до 700 тыс. рублей включительно)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15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В сумме до 500 тыс. рублей (включительно)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10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Наличие рабочих мест для инвалидов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Свыше 5 рабочих мест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10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От 2 до 5 рабочих мест (включительно)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7</w:t>
            </w:r>
          </w:p>
        </w:tc>
      </w:tr>
      <w:tr w:rsidR="002D71FE" w:rsidRPr="00D1329F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От 1 до 2 рабочих мест (включительно)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5</w:t>
            </w:r>
          </w:p>
        </w:tc>
      </w:tr>
      <w:tr w:rsidR="002D71FE" w:rsidRPr="00D96679" w:rsidTr="00BB43F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1329F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Не предусмотрено рабочих мест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1FE" w:rsidRPr="00D96679" w:rsidRDefault="002D71FE" w:rsidP="00BB43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1329F">
              <w:rPr>
                <w:rFonts w:ascii="Times New Roman" w:hAnsi="Times New Roman" w:cs="Times New Roman"/>
              </w:rPr>
              <w:t>0</w:t>
            </w:r>
          </w:p>
        </w:tc>
      </w:tr>
    </w:tbl>
    <w:p w:rsidR="002D71FE" w:rsidRPr="00D96679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2D71FE" w:rsidRPr="00D96679" w:rsidRDefault="002D71FE" w:rsidP="002D71F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p w:rsidR="002D71FE" w:rsidRDefault="002D71FE" w:rsidP="002D71FE"/>
    <w:p w:rsidR="00B119E5" w:rsidRPr="00BE290E" w:rsidRDefault="00B119E5" w:rsidP="002D71FE">
      <w:pPr>
        <w:rPr>
          <w:rFonts w:ascii="Times New Roman" w:hAnsi="Times New Roman" w:cs="Times New Roman"/>
        </w:rPr>
      </w:pPr>
    </w:p>
    <w:sectPr w:rsidR="00B119E5" w:rsidRPr="00BE290E" w:rsidSect="00851064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290E"/>
    <w:rsid w:val="000E6168"/>
    <w:rsid w:val="002C5EA3"/>
    <w:rsid w:val="002D71FE"/>
    <w:rsid w:val="00502EAA"/>
    <w:rsid w:val="00540E82"/>
    <w:rsid w:val="00756AE5"/>
    <w:rsid w:val="008056F9"/>
    <w:rsid w:val="00851064"/>
    <w:rsid w:val="008C07AC"/>
    <w:rsid w:val="008C3922"/>
    <w:rsid w:val="00A03BF2"/>
    <w:rsid w:val="00B119E5"/>
    <w:rsid w:val="00BC4CF2"/>
    <w:rsid w:val="00BE290E"/>
    <w:rsid w:val="00D07C07"/>
    <w:rsid w:val="00D1329F"/>
    <w:rsid w:val="00D358C4"/>
    <w:rsid w:val="00D94FD4"/>
    <w:rsid w:val="00E27650"/>
    <w:rsid w:val="00F41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90E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E290E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29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290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358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A0BF0BFDB2DAAECC2B160CF7E049896E4A4B5697D0E5C53C8A2BADE4n906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773FADFF0B36C88367266574F9FBC1430E59C8A70DD0138636CC645811B95AB225B1154EAF940BW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http://www.fin.amurob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A0BF0BFDB2DAAECC2B160CF7E049896B4D425090D9B8CF34D327AFnE0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D87C2-90F8-4299-AA13-271243CB6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3055</Words>
  <Characters>17415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Наталья</cp:lastModifiedBy>
  <cp:revision>2</cp:revision>
  <dcterms:created xsi:type="dcterms:W3CDTF">2018-03-01T09:26:00Z</dcterms:created>
  <dcterms:modified xsi:type="dcterms:W3CDTF">2018-03-01T09:26:00Z</dcterms:modified>
</cp:coreProperties>
</file>